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2026-399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Theodor-Heuss-Gymnasium - Hauptstr. 148, 45219 Essen - Austausch Alarmierungsanlage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Austausch der Alarmierungsanlage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